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4A" w:rsidRDefault="003B734A" w:rsidP="003B734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7205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4A" w:rsidRDefault="003B734A" w:rsidP="003B734A">
      <w:pPr>
        <w:jc w:val="center"/>
        <w:rPr>
          <w:b/>
          <w:bCs/>
          <w:sz w:val="28"/>
          <w:szCs w:val="28"/>
        </w:rPr>
      </w:pPr>
    </w:p>
    <w:p w:rsidR="003B734A" w:rsidRDefault="003B734A" w:rsidP="003B73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3B734A" w:rsidRDefault="003B734A" w:rsidP="003B73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3B734A" w:rsidRDefault="003B734A" w:rsidP="003B73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3B734A" w:rsidRDefault="003B734A" w:rsidP="003B734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3B734A" w:rsidRDefault="003B734A" w:rsidP="003B734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3B734A" w:rsidRDefault="003B734A" w:rsidP="003B734A">
      <w:pPr>
        <w:jc w:val="center"/>
        <w:rPr>
          <w:b/>
          <w:bCs/>
          <w:sz w:val="28"/>
          <w:szCs w:val="28"/>
        </w:rPr>
      </w:pPr>
    </w:p>
    <w:p w:rsidR="003B734A" w:rsidRDefault="003B734A" w:rsidP="003B7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 365     </w:t>
      </w:r>
    </w:p>
    <w:p w:rsidR="003B734A" w:rsidRDefault="003B734A" w:rsidP="003B734A">
      <w:pPr>
        <w:jc w:val="center"/>
        <w:rPr>
          <w:b/>
          <w:sz w:val="28"/>
          <w:szCs w:val="28"/>
        </w:rPr>
      </w:pPr>
    </w:p>
    <w:p w:rsidR="003B734A" w:rsidRDefault="003B734A" w:rsidP="003B73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июня  2015 года </w:t>
      </w:r>
    </w:p>
    <w:p w:rsidR="003B734A" w:rsidRPr="00760FF6" w:rsidRDefault="003B734A" w:rsidP="003B734A">
      <w:pPr>
        <w:jc w:val="both"/>
        <w:rPr>
          <w:sz w:val="28"/>
          <w:szCs w:val="28"/>
        </w:rPr>
      </w:pPr>
    </w:p>
    <w:p w:rsidR="003B734A" w:rsidRDefault="003B734A" w:rsidP="003B734A">
      <w:pPr>
        <w:jc w:val="center"/>
        <w:rPr>
          <w:b/>
          <w:i/>
          <w:sz w:val="28"/>
          <w:szCs w:val="28"/>
        </w:rPr>
      </w:pPr>
      <w:r w:rsidRPr="00760FF6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б утверждении протоколов № 1 и № 2 заседания счетной комиссии </w:t>
      </w:r>
    </w:p>
    <w:p w:rsidR="003B734A" w:rsidRPr="007F242A" w:rsidRDefault="003B734A" w:rsidP="003B73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</w:t>
      </w:r>
      <w:r w:rsidRPr="007F242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оценке работы</w:t>
      </w:r>
      <w:r w:rsidRPr="007F242A">
        <w:rPr>
          <w:b/>
          <w:i/>
          <w:sz w:val="28"/>
          <w:szCs w:val="28"/>
        </w:rPr>
        <w:t xml:space="preserve"> Главы Каменского городского округа</w:t>
      </w:r>
      <w:r>
        <w:rPr>
          <w:b/>
          <w:i/>
          <w:sz w:val="28"/>
          <w:szCs w:val="28"/>
        </w:rPr>
        <w:t xml:space="preserve"> п</w:t>
      </w:r>
      <w:r w:rsidRPr="007F242A">
        <w:rPr>
          <w:b/>
          <w:i/>
          <w:sz w:val="28"/>
          <w:szCs w:val="28"/>
        </w:rPr>
        <w:t>о результата</w:t>
      </w:r>
      <w:r>
        <w:rPr>
          <w:b/>
          <w:i/>
          <w:sz w:val="28"/>
          <w:szCs w:val="28"/>
        </w:rPr>
        <w:t xml:space="preserve">м его деятельности и </w:t>
      </w:r>
      <w:r w:rsidRPr="007F242A">
        <w:rPr>
          <w:b/>
          <w:i/>
          <w:sz w:val="28"/>
          <w:szCs w:val="28"/>
        </w:rPr>
        <w:t xml:space="preserve">деятельности Администрации </w:t>
      </w:r>
      <w:r>
        <w:rPr>
          <w:b/>
          <w:i/>
          <w:sz w:val="28"/>
          <w:szCs w:val="28"/>
        </w:rPr>
        <w:t>муниципального образования «</w:t>
      </w:r>
      <w:r w:rsidRPr="007F242A">
        <w:rPr>
          <w:b/>
          <w:i/>
          <w:sz w:val="28"/>
          <w:szCs w:val="28"/>
        </w:rPr>
        <w:t>Каменск</w:t>
      </w:r>
      <w:r>
        <w:rPr>
          <w:b/>
          <w:i/>
          <w:sz w:val="28"/>
          <w:szCs w:val="28"/>
        </w:rPr>
        <w:t>ий</w:t>
      </w:r>
      <w:r w:rsidRPr="007F242A">
        <w:rPr>
          <w:b/>
          <w:i/>
          <w:sz w:val="28"/>
          <w:szCs w:val="28"/>
        </w:rPr>
        <w:t xml:space="preserve"> городско</w:t>
      </w:r>
      <w:r>
        <w:rPr>
          <w:b/>
          <w:i/>
          <w:sz w:val="28"/>
          <w:szCs w:val="28"/>
        </w:rPr>
        <w:t>й</w:t>
      </w:r>
      <w:r w:rsidRPr="007F242A">
        <w:rPr>
          <w:b/>
          <w:i/>
          <w:sz w:val="28"/>
          <w:szCs w:val="28"/>
        </w:rPr>
        <w:t xml:space="preserve"> округ</w:t>
      </w:r>
      <w:r>
        <w:rPr>
          <w:b/>
          <w:i/>
          <w:sz w:val="28"/>
          <w:szCs w:val="28"/>
        </w:rPr>
        <w:t>» за 2014 год</w:t>
      </w:r>
    </w:p>
    <w:p w:rsidR="003B734A" w:rsidRPr="00760FF6" w:rsidRDefault="003B734A" w:rsidP="003B734A">
      <w:pPr>
        <w:jc w:val="center"/>
        <w:rPr>
          <w:sz w:val="28"/>
          <w:szCs w:val="28"/>
        </w:rPr>
      </w:pPr>
    </w:p>
    <w:p w:rsidR="003B734A" w:rsidRDefault="003B734A" w:rsidP="003B734A">
      <w:pPr>
        <w:ind w:firstLine="539"/>
        <w:jc w:val="both"/>
        <w:rPr>
          <w:b/>
          <w:sz w:val="28"/>
          <w:szCs w:val="28"/>
        </w:rPr>
      </w:pPr>
      <w:r w:rsidRPr="00760FF6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Заслушав информацию председателя счетной комиссии об оценке работы Главы Каменского городского округа по результатам его деятельности и  деятельности Администрации муниципального образования «Каменский городской округ» за 2014 год, руководствуясь статьей 23 Устава муниципального образования «Каменский городской округ», статьей 15 Регламента Думы Каменского городского округа от 13.07.2006г № 37, </w:t>
      </w:r>
      <w:r w:rsidRPr="00760FF6">
        <w:rPr>
          <w:b/>
          <w:sz w:val="28"/>
          <w:szCs w:val="28"/>
        </w:rPr>
        <w:t>Дума Каменского городского округа</w:t>
      </w:r>
      <w:proofErr w:type="gramEnd"/>
    </w:p>
    <w:p w:rsidR="003B734A" w:rsidRPr="00760FF6" w:rsidRDefault="003B734A" w:rsidP="003B734A">
      <w:pPr>
        <w:ind w:left="57"/>
        <w:jc w:val="both"/>
        <w:rPr>
          <w:b/>
          <w:sz w:val="28"/>
          <w:szCs w:val="28"/>
        </w:rPr>
      </w:pPr>
    </w:p>
    <w:p w:rsidR="003B734A" w:rsidRDefault="003B734A" w:rsidP="003B734A">
      <w:pPr>
        <w:jc w:val="center"/>
        <w:rPr>
          <w:b/>
          <w:sz w:val="28"/>
          <w:szCs w:val="28"/>
        </w:rPr>
      </w:pPr>
      <w:proofErr w:type="gramStart"/>
      <w:r w:rsidRPr="00760FF6">
        <w:rPr>
          <w:b/>
          <w:sz w:val="28"/>
          <w:szCs w:val="28"/>
        </w:rPr>
        <w:t>Р</w:t>
      </w:r>
      <w:proofErr w:type="gramEnd"/>
      <w:r w:rsidRPr="00760FF6">
        <w:rPr>
          <w:b/>
          <w:sz w:val="28"/>
          <w:szCs w:val="28"/>
        </w:rPr>
        <w:t xml:space="preserve"> Е Ш И Л А:</w:t>
      </w:r>
    </w:p>
    <w:p w:rsidR="003B734A" w:rsidRPr="00760FF6" w:rsidRDefault="003B734A" w:rsidP="003B734A">
      <w:pPr>
        <w:jc w:val="center"/>
        <w:rPr>
          <w:b/>
          <w:sz w:val="28"/>
          <w:szCs w:val="28"/>
        </w:rPr>
      </w:pPr>
    </w:p>
    <w:p w:rsidR="003B734A" w:rsidRDefault="003B734A" w:rsidP="003B734A">
      <w:pPr>
        <w:ind w:firstLine="399"/>
        <w:jc w:val="both"/>
        <w:rPr>
          <w:sz w:val="28"/>
          <w:szCs w:val="28"/>
        </w:rPr>
      </w:pPr>
      <w:r w:rsidRPr="00760FF6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протокол № 1 и № 2 заседания счетной комиссии об оценке работы Главы Каменского городского округа по результатам его деятельности и  деятельности Администрации муниципального образования «Каменский городской округ» за 2014 год (прилагается).</w:t>
      </w:r>
    </w:p>
    <w:p w:rsidR="003B734A" w:rsidRPr="00E51F77" w:rsidRDefault="003B734A" w:rsidP="003B734A">
      <w:pPr>
        <w:ind w:firstLine="399"/>
        <w:jc w:val="both"/>
        <w:rPr>
          <w:b/>
          <w:i/>
          <w:sz w:val="28"/>
          <w:szCs w:val="28"/>
        </w:rPr>
      </w:pPr>
    </w:p>
    <w:p w:rsidR="003B734A" w:rsidRDefault="003B734A" w:rsidP="003B7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0FF6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3B734A" w:rsidRDefault="003B734A" w:rsidP="003B734A">
      <w:pPr>
        <w:jc w:val="both"/>
        <w:rPr>
          <w:sz w:val="28"/>
          <w:szCs w:val="28"/>
        </w:rPr>
      </w:pPr>
    </w:p>
    <w:p w:rsidR="003B734A" w:rsidRDefault="003B734A" w:rsidP="003B734A">
      <w:pPr>
        <w:jc w:val="both"/>
        <w:rPr>
          <w:sz w:val="28"/>
          <w:szCs w:val="28"/>
        </w:rPr>
      </w:pPr>
    </w:p>
    <w:p w:rsidR="003B734A" w:rsidRDefault="003B734A" w:rsidP="003B734A">
      <w:pPr>
        <w:jc w:val="both"/>
        <w:rPr>
          <w:sz w:val="28"/>
          <w:szCs w:val="28"/>
        </w:rPr>
      </w:pPr>
    </w:p>
    <w:p w:rsidR="003B734A" w:rsidRDefault="003B734A" w:rsidP="003B7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Каменского городского округа             </w:t>
      </w:r>
      <w:bookmarkStart w:id="0" w:name="_GoBack"/>
      <w:bookmarkEnd w:id="0"/>
      <w:r w:rsidRPr="0037696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В.И. Чемезов</w:t>
      </w:r>
    </w:p>
    <w:p w:rsidR="003B734A" w:rsidRDefault="003B734A" w:rsidP="003B734A">
      <w:pPr>
        <w:jc w:val="both"/>
        <w:rPr>
          <w:sz w:val="28"/>
          <w:szCs w:val="28"/>
        </w:rPr>
      </w:pPr>
      <w:r>
        <w:rPr>
          <w:sz w:val="28"/>
          <w:szCs w:val="28"/>
        </w:rPr>
        <w:t>29.06.2015г</w:t>
      </w:r>
    </w:p>
    <w:p w:rsidR="003B734A" w:rsidRDefault="003B734A" w:rsidP="003B734A">
      <w:pPr>
        <w:jc w:val="both"/>
        <w:rPr>
          <w:sz w:val="28"/>
          <w:szCs w:val="28"/>
        </w:rPr>
      </w:pPr>
    </w:p>
    <w:p w:rsidR="003B734A" w:rsidRDefault="003B734A" w:rsidP="003B734A">
      <w:pPr>
        <w:jc w:val="both"/>
        <w:rPr>
          <w:sz w:val="28"/>
          <w:szCs w:val="28"/>
        </w:rPr>
      </w:pPr>
    </w:p>
    <w:p w:rsidR="003E77A4" w:rsidRDefault="003E77A4"/>
    <w:sectPr w:rsidR="003E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4A"/>
    <w:rsid w:val="003B734A"/>
    <w:rsid w:val="003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3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3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3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3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2015-06-30T05:49:00Z</dcterms:created>
  <dcterms:modified xsi:type="dcterms:W3CDTF">2015-06-30T05:50:00Z</dcterms:modified>
</cp:coreProperties>
</file>